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CA4E9" w14:textId="77777777" w:rsidR="00D71DA4" w:rsidRPr="002234AE" w:rsidRDefault="00D71DA4" w:rsidP="00D71DA4">
      <w:pPr>
        <w:ind w:left="-720" w:right="-720"/>
        <w:contextualSpacing/>
        <w:jc w:val="center"/>
        <w:rPr>
          <w:rFonts w:ascii="Copperplate Light" w:eastAsia="MS Mincho" w:hAnsi="Copperplate Light"/>
          <w:lang w:eastAsia="ja-JP"/>
        </w:rPr>
      </w:pPr>
      <w:r w:rsidRPr="002234AE">
        <w:rPr>
          <w:rFonts w:ascii="Copperplate Light" w:eastAsia="MS Mincho" w:hAnsi="Copperplate Light"/>
          <w:b/>
          <w:sz w:val="28"/>
          <w:lang w:eastAsia="ja-JP"/>
        </w:rPr>
        <w:t>L</w:t>
      </w:r>
      <w:r w:rsidRPr="002234AE">
        <w:rPr>
          <w:rFonts w:ascii="Copperplate Light" w:eastAsia="MS Mincho" w:hAnsi="Copperplate Light"/>
          <w:b/>
          <w:lang w:eastAsia="ja-JP"/>
        </w:rPr>
        <w:t xml:space="preserve">ISA </w:t>
      </w:r>
      <w:r w:rsidRPr="002234AE">
        <w:rPr>
          <w:rFonts w:ascii="Copperplate Light" w:eastAsia="MS Mincho" w:hAnsi="Copperplate Light"/>
          <w:b/>
          <w:sz w:val="28"/>
          <w:lang w:eastAsia="ja-JP"/>
        </w:rPr>
        <w:t>S</w:t>
      </w:r>
      <w:r w:rsidRPr="002234AE">
        <w:rPr>
          <w:rFonts w:ascii="Copperplate Light" w:eastAsia="MS Mincho" w:hAnsi="Copperplate Light"/>
          <w:b/>
          <w:lang w:eastAsia="ja-JP"/>
        </w:rPr>
        <w:t xml:space="preserve">APINKOPF </w:t>
      </w:r>
      <w:r w:rsidRPr="002234AE">
        <w:rPr>
          <w:rFonts w:ascii="Copperplate Light" w:eastAsia="MS Mincho" w:hAnsi="Copperplate Light"/>
          <w:b/>
          <w:sz w:val="28"/>
          <w:lang w:eastAsia="ja-JP"/>
        </w:rPr>
        <w:t>A</w:t>
      </w:r>
      <w:r w:rsidRPr="002234AE">
        <w:rPr>
          <w:rFonts w:ascii="Copperplate Light" w:eastAsia="MS Mincho" w:hAnsi="Copperplate Light"/>
          <w:b/>
          <w:lang w:eastAsia="ja-JP"/>
        </w:rPr>
        <w:t>RTISTS</w:t>
      </w:r>
    </w:p>
    <w:p w14:paraId="31FF2C6D" w14:textId="77777777" w:rsidR="00D71DA4" w:rsidRPr="002234AE" w:rsidRDefault="00D71DA4" w:rsidP="00D71DA4">
      <w:pPr>
        <w:ind w:left="-720" w:right="-720"/>
        <w:contextualSpacing/>
        <w:jc w:val="center"/>
        <w:rPr>
          <w:rFonts w:ascii="Copperplate Light" w:eastAsia="MS Mincho" w:hAnsi="Copperplate Light"/>
          <w:lang w:eastAsia="ja-JP"/>
        </w:rPr>
      </w:pPr>
      <w:r>
        <w:rPr>
          <w:rFonts w:ascii="Copperplate Light" w:eastAsia="MS Mincho" w:hAnsi="Copperplate Light"/>
          <w:lang w:eastAsia="ja-JP"/>
        </w:rPr>
        <w:t xml:space="preserve">9 Commodore Drive, Suite </w:t>
      </w:r>
      <w:r w:rsidRPr="002234AE">
        <w:rPr>
          <w:rFonts w:ascii="Copperplate Light" w:eastAsia="MS Mincho" w:hAnsi="Copperplate Light"/>
          <w:lang w:eastAsia="ja-JP"/>
        </w:rPr>
        <w:t>309   (800) 923-1973; (510) 428-1533</w:t>
      </w:r>
    </w:p>
    <w:p w14:paraId="25582AC4" w14:textId="77777777" w:rsidR="00D71DA4" w:rsidRPr="00F43277" w:rsidRDefault="00D71DA4" w:rsidP="00D71DA4">
      <w:pPr>
        <w:ind w:left="-720" w:right="-720"/>
        <w:contextualSpacing/>
        <w:jc w:val="center"/>
        <w:rPr>
          <w:rFonts w:ascii="Copperplate Light" w:eastAsia="MS Mincho" w:hAnsi="Copperplate Light"/>
          <w:lang w:val="it-IT" w:eastAsia="ja-JP"/>
        </w:rPr>
      </w:pPr>
      <w:r w:rsidRPr="00F43277">
        <w:rPr>
          <w:rFonts w:ascii="Copperplate Light" w:eastAsia="MS Mincho" w:hAnsi="Copperplate Light"/>
          <w:lang w:val="it-IT" w:eastAsia="ja-JP"/>
        </w:rPr>
        <w:t>Emeryville, CA 94608 USA  LSapinkopf@aol.com</w:t>
      </w:r>
    </w:p>
    <w:p w14:paraId="2EAE32B4" w14:textId="00ABF6A6" w:rsidR="00D71DA4" w:rsidRPr="00D71DA4" w:rsidRDefault="00D71DA4" w:rsidP="00D71DA4">
      <w:pPr>
        <w:ind w:left="-720" w:right="-720"/>
        <w:contextualSpacing/>
        <w:rPr>
          <w:rFonts w:eastAsia="MS Mincho"/>
          <w:lang w:eastAsia="ja-JP"/>
        </w:rPr>
      </w:pPr>
      <w:r w:rsidRPr="00F43277">
        <w:rPr>
          <w:rFonts w:ascii="Copperplate Light" w:eastAsia="MS Mincho" w:hAnsi="Copperplate Light"/>
          <w:lang w:val="it-IT" w:eastAsia="ja-JP"/>
        </w:rPr>
        <w:t xml:space="preserve">                                                      </w:t>
      </w:r>
      <w:r w:rsidRPr="002234AE">
        <w:rPr>
          <w:rFonts w:ascii="Copperplate Light" w:eastAsia="MS Mincho" w:hAnsi="Copperplate Light"/>
          <w:lang w:eastAsia="ja-JP"/>
        </w:rPr>
        <w:t>www.chambermuse.com</w:t>
      </w:r>
    </w:p>
    <w:p w14:paraId="702A2224" w14:textId="77777777" w:rsidR="00D71DA4" w:rsidRDefault="00D71DA4" w:rsidP="00E45319">
      <w:pPr>
        <w:jc w:val="center"/>
        <w:rPr>
          <w:rFonts w:eastAsia="MS Mincho" w:cs="Times New Roman"/>
          <w:b/>
          <w:bCs/>
          <w:sz w:val="28"/>
          <w:lang w:eastAsia="zh-CN"/>
        </w:rPr>
      </w:pPr>
    </w:p>
    <w:p w14:paraId="4ADB289B" w14:textId="6BDBF3F0" w:rsidR="00E45319" w:rsidRPr="00D71DA4" w:rsidRDefault="00E45319" w:rsidP="00E45319">
      <w:pPr>
        <w:jc w:val="center"/>
        <w:rPr>
          <w:rFonts w:eastAsia="MS Mincho" w:cs="Times New Roman"/>
          <w:b/>
          <w:bCs/>
          <w:sz w:val="22"/>
          <w:lang w:eastAsia="zh-CN"/>
        </w:rPr>
      </w:pPr>
      <w:r w:rsidRPr="00D71DA4">
        <w:rPr>
          <w:rFonts w:eastAsia="MS Mincho" w:cs="Times New Roman"/>
          <w:b/>
          <w:bCs/>
          <w:sz w:val="22"/>
          <w:lang w:eastAsia="zh-CN"/>
        </w:rPr>
        <w:t>Ilya Yakushev, Pian</w:t>
      </w:r>
      <w:r w:rsidR="009F63EF" w:rsidRPr="00D71DA4">
        <w:rPr>
          <w:rFonts w:eastAsia="MS Mincho" w:cs="Times New Roman"/>
          <w:b/>
          <w:bCs/>
          <w:sz w:val="22"/>
          <w:lang w:eastAsia="zh-CN"/>
        </w:rPr>
        <w:t>ist</w:t>
      </w:r>
    </w:p>
    <w:p w14:paraId="080EDE1B" w14:textId="77777777" w:rsidR="00E45319" w:rsidRPr="00D71DA4" w:rsidRDefault="00E45319" w:rsidP="00E45319">
      <w:pPr>
        <w:rPr>
          <w:sz w:val="22"/>
        </w:rPr>
      </w:pPr>
    </w:p>
    <w:p w14:paraId="1CFE2570" w14:textId="77777777" w:rsidR="009F63EF" w:rsidRPr="009F63EF" w:rsidRDefault="009F63EF" w:rsidP="009F63EF">
      <w:pPr>
        <w:jc w:val="center"/>
        <w:rPr>
          <w:sz w:val="22"/>
        </w:rPr>
      </w:pPr>
    </w:p>
    <w:p w14:paraId="5CEEF0D5" w14:textId="77777777" w:rsidR="009F63EF" w:rsidRPr="009F63EF" w:rsidRDefault="009F63EF" w:rsidP="009F63EF">
      <w:pPr>
        <w:jc w:val="center"/>
        <w:rPr>
          <w:sz w:val="22"/>
        </w:rPr>
      </w:pPr>
      <w:r w:rsidRPr="009F63EF">
        <w:rPr>
          <w:sz w:val="22"/>
        </w:rPr>
        <w:t>One of the Top 10 Classical Music Events of the Year:</w:t>
      </w:r>
    </w:p>
    <w:p w14:paraId="559A0F97" w14:textId="77777777" w:rsidR="009F63EF" w:rsidRPr="00D71DA4" w:rsidRDefault="009F63EF" w:rsidP="009F63EF">
      <w:pPr>
        <w:jc w:val="center"/>
        <w:rPr>
          <w:sz w:val="22"/>
        </w:rPr>
      </w:pPr>
      <w:r w:rsidRPr="009F63EF">
        <w:rPr>
          <w:sz w:val="22"/>
        </w:rPr>
        <w:t xml:space="preserve">“The young Russian pianist made an astounding triple debut as part of the [San Francisco] Symphony's Prokofiev Festival, playing the First Concerto, the Fourth Concerto </w:t>
      </w:r>
      <w:r w:rsidRPr="009F63EF">
        <w:rPr>
          <w:i/>
          <w:iCs/>
          <w:sz w:val="22"/>
        </w:rPr>
        <w:t>and</w:t>
      </w:r>
      <w:r w:rsidRPr="009F63EF">
        <w:rPr>
          <w:sz w:val="22"/>
        </w:rPr>
        <w:t xml:space="preserve"> the Seventh Sonata with vigor and virtuosity.”</w:t>
      </w:r>
    </w:p>
    <w:p w14:paraId="1255097F" w14:textId="77777777" w:rsidR="009F63EF" w:rsidRPr="00D71DA4" w:rsidRDefault="009F63EF" w:rsidP="009F63EF">
      <w:pPr>
        <w:jc w:val="center"/>
        <w:rPr>
          <w:i/>
          <w:iCs/>
          <w:sz w:val="22"/>
        </w:rPr>
      </w:pPr>
      <w:r w:rsidRPr="009F63EF">
        <w:rPr>
          <w:i/>
          <w:iCs/>
          <w:sz w:val="22"/>
        </w:rPr>
        <w:t>—San Francisco Chronicle</w:t>
      </w:r>
    </w:p>
    <w:p w14:paraId="1E3F7393" w14:textId="77777777" w:rsidR="009F63EF" w:rsidRPr="00D71DA4" w:rsidRDefault="009F63EF" w:rsidP="009F63EF">
      <w:pPr>
        <w:rPr>
          <w:sz w:val="22"/>
        </w:rPr>
      </w:pPr>
    </w:p>
    <w:p w14:paraId="7B71D5EB" w14:textId="77777777" w:rsidR="009F63EF" w:rsidRPr="00D71DA4" w:rsidRDefault="009F63EF" w:rsidP="009F63EF">
      <w:pPr>
        <w:jc w:val="center"/>
        <w:rPr>
          <w:sz w:val="22"/>
        </w:rPr>
      </w:pPr>
      <w:r w:rsidRPr="009F63EF">
        <w:rPr>
          <w:sz w:val="22"/>
        </w:rPr>
        <w:t>"In Familiar Music, a Pianist Shows What He Can Do [HEADLINE]: Mr. Yakushev can do just about anything he wants . . .  superb.”</w:t>
      </w:r>
    </w:p>
    <w:p w14:paraId="42BF62AD" w14:textId="3C2BE80C" w:rsidR="009F63EF" w:rsidRPr="009F63EF" w:rsidRDefault="009F63EF" w:rsidP="009F63EF">
      <w:pPr>
        <w:jc w:val="center"/>
        <w:rPr>
          <w:i/>
          <w:iCs/>
          <w:sz w:val="22"/>
        </w:rPr>
      </w:pPr>
      <w:r w:rsidRPr="009F63EF">
        <w:rPr>
          <w:i/>
          <w:iCs/>
          <w:sz w:val="22"/>
        </w:rPr>
        <w:t xml:space="preserve">—New York Times </w:t>
      </w:r>
    </w:p>
    <w:p w14:paraId="43395FCA" w14:textId="77777777" w:rsidR="009F63EF" w:rsidRPr="009F63EF" w:rsidRDefault="009F63EF" w:rsidP="009F63EF">
      <w:pPr>
        <w:jc w:val="center"/>
        <w:rPr>
          <w:sz w:val="22"/>
        </w:rPr>
      </w:pPr>
    </w:p>
    <w:p w14:paraId="4CF7F8A4" w14:textId="77777777" w:rsidR="009F63EF" w:rsidRPr="00D71DA4" w:rsidRDefault="009F63EF" w:rsidP="009F63EF">
      <w:pPr>
        <w:jc w:val="center"/>
        <w:rPr>
          <w:sz w:val="22"/>
        </w:rPr>
      </w:pPr>
      <w:r w:rsidRPr="009F63EF">
        <w:rPr>
          <w:sz w:val="22"/>
        </w:rPr>
        <w:t>“Yakushev was little short of heroic.”</w:t>
      </w:r>
    </w:p>
    <w:p w14:paraId="0B1C932A" w14:textId="0513357F" w:rsidR="009F63EF" w:rsidRPr="009F63EF" w:rsidRDefault="009F63EF" w:rsidP="009F63EF">
      <w:pPr>
        <w:jc w:val="center"/>
        <w:rPr>
          <w:i/>
          <w:iCs/>
          <w:sz w:val="22"/>
        </w:rPr>
      </w:pPr>
      <w:r w:rsidRPr="009F63EF">
        <w:rPr>
          <w:i/>
          <w:iCs/>
          <w:sz w:val="22"/>
        </w:rPr>
        <w:t xml:space="preserve">—New York Times </w:t>
      </w:r>
    </w:p>
    <w:p w14:paraId="73CE0C6B" w14:textId="77777777" w:rsidR="009F63EF" w:rsidRPr="00D71DA4" w:rsidRDefault="009F63EF" w:rsidP="00E45319">
      <w:pPr>
        <w:rPr>
          <w:sz w:val="22"/>
        </w:rPr>
      </w:pPr>
    </w:p>
    <w:p w14:paraId="04E691FB" w14:textId="77777777" w:rsidR="009F63EF" w:rsidRPr="00D71DA4" w:rsidRDefault="009F63EF" w:rsidP="00E45319">
      <w:pPr>
        <w:rPr>
          <w:sz w:val="22"/>
        </w:rPr>
      </w:pPr>
    </w:p>
    <w:p w14:paraId="3D6B7013" w14:textId="60AA0EDC" w:rsidR="00E45319" w:rsidRPr="00D71DA4" w:rsidRDefault="000D31C4" w:rsidP="00EC5CF9">
      <w:pPr>
        <w:ind w:left="-720" w:right="-720"/>
        <w:rPr>
          <w:sz w:val="22"/>
        </w:rPr>
      </w:pPr>
      <w:r>
        <w:rPr>
          <w:sz w:val="22"/>
        </w:rPr>
        <w:t>P</w:t>
      </w:r>
      <w:r w:rsidR="00E45319" w:rsidRPr="00D71DA4">
        <w:rPr>
          <w:sz w:val="22"/>
        </w:rPr>
        <w:t>ianist Ilya Yakushev, with many awards and honors to his credit, continues to astound and mesmerize audiences at major venues on three continents.</w:t>
      </w:r>
    </w:p>
    <w:p w14:paraId="5DB76091" w14:textId="77777777" w:rsidR="00E45319" w:rsidRPr="00D71DA4" w:rsidRDefault="00E45319" w:rsidP="00EC5CF9">
      <w:pPr>
        <w:ind w:left="-720" w:right="-720"/>
        <w:rPr>
          <w:sz w:val="22"/>
        </w:rPr>
      </w:pPr>
      <w:r w:rsidRPr="00D71DA4">
        <w:rPr>
          <w:sz w:val="22"/>
        </w:rPr>
        <w:t> </w:t>
      </w:r>
    </w:p>
    <w:p w14:paraId="2AE6CF36" w14:textId="6A7F76FA" w:rsidR="00D761EF" w:rsidRDefault="008E54D3" w:rsidP="00EC5CF9">
      <w:pPr>
        <w:ind w:left="-720" w:right="-720"/>
        <w:rPr>
          <w:sz w:val="22"/>
        </w:rPr>
      </w:pPr>
      <w:r>
        <w:rPr>
          <w:sz w:val="22"/>
        </w:rPr>
        <w:t>T</w:t>
      </w:r>
      <w:r w:rsidR="00E45319" w:rsidRPr="00D71DA4">
        <w:rPr>
          <w:sz w:val="22"/>
        </w:rPr>
        <w:t xml:space="preserve">he British label Nimbus Records released Yakushev's CD, “Prokofiev Sonatas Vol. 1” CD. The American Record Guide wrote, “Yakushev is one of the very best young pianists before the public today, and it doesn’t seem to matter what repertoire he plays – it is all of the highest caliber.” </w:t>
      </w:r>
    </w:p>
    <w:p w14:paraId="370453D3" w14:textId="77777777" w:rsidR="00650596" w:rsidRPr="00D71DA4" w:rsidRDefault="00650596" w:rsidP="00EC5CF9">
      <w:pPr>
        <w:ind w:left="-720" w:right="-720"/>
        <w:rPr>
          <w:sz w:val="22"/>
        </w:rPr>
      </w:pPr>
    </w:p>
    <w:p w14:paraId="3C109AEC" w14:textId="761540A2" w:rsidR="00650596" w:rsidRPr="00650596" w:rsidRDefault="00330934" w:rsidP="00EC5CF9">
      <w:pPr>
        <w:ind w:left="-720" w:right="-720"/>
        <w:rPr>
          <w:sz w:val="22"/>
        </w:rPr>
      </w:pPr>
      <w:r>
        <w:rPr>
          <w:sz w:val="22"/>
        </w:rPr>
        <w:t xml:space="preserve">Ilya </w:t>
      </w:r>
      <w:r w:rsidR="00E45319" w:rsidRPr="00D71DA4">
        <w:rPr>
          <w:sz w:val="22"/>
        </w:rPr>
        <w:t>has performed in prestigious venues worldwide, including Weill Recital Hall at Carnegie Hall (New York), Davies Symphony Hall (San Francisco), and Sejong Performing Arts Center (Seoul, Korea)</w:t>
      </w:r>
      <w:r w:rsidR="000D31C4">
        <w:rPr>
          <w:sz w:val="22"/>
        </w:rPr>
        <w:t>,</w:t>
      </w:r>
      <w:r w:rsidR="00E45319" w:rsidRPr="00D71DA4">
        <w:rPr>
          <w:sz w:val="22"/>
        </w:rPr>
        <w:t xml:space="preserve"> </w:t>
      </w:r>
      <w:r w:rsidR="000D31C4" w:rsidRPr="000D31C4">
        <w:rPr>
          <w:sz w:val="22"/>
        </w:rPr>
        <w:t xml:space="preserve">Great Philharmonic Hall (St. Petersburg), </w:t>
      </w:r>
      <w:r w:rsidR="000D31C4">
        <w:rPr>
          <w:sz w:val="22"/>
        </w:rPr>
        <w:t xml:space="preserve">and </w:t>
      </w:r>
      <w:r w:rsidR="000D31C4" w:rsidRPr="000D31C4">
        <w:rPr>
          <w:sz w:val="22"/>
        </w:rPr>
        <w:t>Victoria Hall (Singapore)</w:t>
      </w:r>
      <w:r w:rsidR="000D31C4">
        <w:rPr>
          <w:sz w:val="22"/>
        </w:rPr>
        <w:t xml:space="preserve">. </w:t>
      </w:r>
      <w:r w:rsidR="00E45319" w:rsidRPr="00D71DA4">
        <w:rPr>
          <w:sz w:val="22"/>
        </w:rPr>
        <w:t>His performances with orchestra include those with the</w:t>
      </w:r>
      <w:r w:rsidR="000D31C4">
        <w:rPr>
          <w:sz w:val="22"/>
        </w:rPr>
        <w:t xml:space="preserve"> </w:t>
      </w:r>
      <w:r w:rsidR="00E45319" w:rsidRPr="00D71DA4">
        <w:rPr>
          <w:sz w:val="22"/>
        </w:rPr>
        <w:t>San Francisco Symphony, BBC Concert Orchestra, Boston Pops, Rochester Philharmonic, Utah Symphony, and many others.</w:t>
      </w:r>
      <w:r w:rsidR="00F2023F" w:rsidRPr="00D71DA4">
        <w:rPr>
          <w:sz w:val="22"/>
        </w:rPr>
        <w:t xml:space="preserve"> </w:t>
      </w:r>
    </w:p>
    <w:p w14:paraId="64141E55" w14:textId="77777777" w:rsidR="00650596" w:rsidRPr="00650596" w:rsidRDefault="00650596" w:rsidP="00EC5CF9">
      <w:pPr>
        <w:ind w:left="-720" w:right="-720"/>
        <w:rPr>
          <w:sz w:val="22"/>
        </w:rPr>
      </w:pPr>
    </w:p>
    <w:p w14:paraId="72DC9178" w14:textId="77777777" w:rsidR="00650596" w:rsidRPr="00650596" w:rsidRDefault="00650596" w:rsidP="00EC5CF9">
      <w:pPr>
        <w:ind w:left="-720" w:right="-720"/>
        <w:rPr>
          <w:sz w:val="22"/>
        </w:rPr>
      </w:pPr>
      <w:r w:rsidRPr="00650596">
        <w:rPr>
          <w:sz w:val="22"/>
        </w:rPr>
        <w:t xml:space="preserve">In 2023-24, dozens of engagements bring Ilya from New York City to the West Coast for recitals, concertos and — with members of the renowned St. Lawrence String Quartet — chamber music. Many of his concerts will celebrate the triple anniversary of Rachmaninoff's 150th birthday, the 150th anniversary of Mussorgsky's </w:t>
      </w:r>
      <w:r w:rsidRPr="00650596">
        <w:rPr>
          <w:i/>
          <w:iCs/>
          <w:sz w:val="22"/>
        </w:rPr>
        <w:t>"Pictures at an Exhibition,"</w:t>
      </w:r>
      <w:r w:rsidRPr="00650596">
        <w:rPr>
          <w:sz w:val="22"/>
        </w:rPr>
        <w:t xml:space="preserve"> and the 100th anniversary of Gershwin's </w:t>
      </w:r>
      <w:r w:rsidRPr="00650596">
        <w:rPr>
          <w:i/>
          <w:iCs/>
          <w:sz w:val="22"/>
        </w:rPr>
        <w:t>"Rhapsody in Blue."</w:t>
      </w:r>
      <w:r w:rsidRPr="00650596">
        <w:rPr>
          <w:sz w:val="22"/>
        </w:rPr>
        <w:t xml:space="preserve"> Ilya has put together a special slide show that accompanies his performances of "Pictures at an Exhibition," showing the artwork depicted in the music.</w:t>
      </w:r>
    </w:p>
    <w:p w14:paraId="16524853" w14:textId="6BF07371" w:rsidR="00E45319" w:rsidRPr="00D71DA4" w:rsidRDefault="00E45319" w:rsidP="00EC5CF9">
      <w:pPr>
        <w:ind w:left="-720" w:right="-720"/>
        <w:rPr>
          <w:sz w:val="22"/>
        </w:rPr>
      </w:pPr>
      <w:r w:rsidRPr="00D71DA4">
        <w:rPr>
          <w:sz w:val="22"/>
        </w:rPr>
        <w:t> </w:t>
      </w:r>
    </w:p>
    <w:p w14:paraId="6DAD5238" w14:textId="42A6AA20" w:rsidR="00E45319" w:rsidRPr="00D71DA4" w:rsidRDefault="00E45319" w:rsidP="00EC5CF9">
      <w:pPr>
        <w:ind w:left="-720" w:right="-720"/>
        <w:rPr>
          <w:sz w:val="22"/>
        </w:rPr>
      </w:pPr>
      <w:r w:rsidRPr="00D71DA4">
        <w:rPr>
          <w:sz w:val="22"/>
        </w:rPr>
        <w:t>Winner of the 2005 World Piano Competition which took place in Cincinnati, OH, Mr. Yakushev received his first award at age 12 as a prizewinner of the Young Artists Concerto Competition in his native St. Petersburg. In 1997, he received the Mayor of St. Petersburg’s Young Talents award, and in both 1997 and 1998, he won First Prize at the Donostia Hiria International Piano Competition in San Sebasti</w:t>
      </w:r>
      <w:r w:rsidR="00EE0B48">
        <w:rPr>
          <w:sz w:val="22"/>
        </w:rPr>
        <w:t>á</w:t>
      </w:r>
      <w:r w:rsidRPr="00D71DA4">
        <w:rPr>
          <w:sz w:val="22"/>
        </w:rPr>
        <w:t>n, Spain.</w:t>
      </w:r>
      <w:r w:rsidR="000D31C4">
        <w:rPr>
          <w:sz w:val="22"/>
        </w:rPr>
        <w:t xml:space="preserve"> </w:t>
      </w:r>
      <w:r w:rsidRPr="00D71DA4">
        <w:rPr>
          <w:sz w:val="22"/>
        </w:rPr>
        <w:t xml:space="preserve">Mr. Yakushev </w:t>
      </w:r>
      <w:r w:rsidR="000D31C4">
        <w:rPr>
          <w:sz w:val="22"/>
        </w:rPr>
        <w:t>was</w:t>
      </w:r>
      <w:r w:rsidRPr="00D71DA4">
        <w:rPr>
          <w:sz w:val="22"/>
        </w:rPr>
        <w:t xml:space="preserve"> a recipient of the prestigious Gawon International Music Society’s Award in Seoul, Korea.</w:t>
      </w:r>
    </w:p>
    <w:p w14:paraId="2D3825C8" w14:textId="77777777" w:rsidR="00E45319" w:rsidRPr="00D71DA4" w:rsidRDefault="00E45319" w:rsidP="00EC5CF9">
      <w:pPr>
        <w:ind w:left="-720" w:right="-720"/>
        <w:rPr>
          <w:sz w:val="22"/>
        </w:rPr>
      </w:pPr>
    </w:p>
    <w:p w14:paraId="5E0E31D0" w14:textId="025B2E12" w:rsidR="00E45319" w:rsidRPr="00D71DA4" w:rsidRDefault="00E45319" w:rsidP="00EC5CF9">
      <w:pPr>
        <w:ind w:left="-720" w:right="-720"/>
        <w:rPr>
          <w:sz w:val="22"/>
        </w:rPr>
      </w:pPr>
      <w:r w:rsidRPr="00D71DA4">
        <w:rPr>
          <w:sz w:val="22"/>
        </w:rPr>
        <w:t xml:space="preserve">Mr. Yakushev </w:t>
      </w:r>
      <w:r w:rsidR="000D31C4" w:rsidRPr="000D31C4">
        <w:rPr>
          <w:sz w:val="22"/>
        </w:rPr>
        <w:t>studied with legendary pianist Vladimir Feltsman</w:t>
      </w:r>
      <w:r w:rsidR="000D31C4">
        <w:rPr>
          <w:sz w:val="22"/>
        </w:rPr>
        <w:t xml:space="preserve"> at the </w:t>
      </w:r>
      <w:r w:rsidR="000D31C4" w:rsidRPr="000D31C4">
        <w:rPr>
          <w:sz w:val="22"/>
        </w:rPr>
        <w:t>Mannes College of Music</w:t>
      </w:r>
      <w:r w:rsidR="000D31C4">
        <w:rPr>
          <w:sz w:val="22"/>
        </w:rPr>
        <w:t xml:space="preserve"> in New York City</w:t>
      </w:r>
      <w:r w:rsidRPr="00D71DA4">
        <w:rPr>
          <w:sz w:val="22"/>
        </w:rPr>
        <w:t>.</w:t>
      </w:r>
    </w:p>
    <w:p w14:paraId="33A0797B" w14:textId="77777777" w:rsidR="00E45319" w:rsidRPr="00D71DA4" w:rsidRDefault="00E45319" w:rsidP="00EC5CF9">
      <w:pPr>
        <w:ind w:left="-720" w:right="-720"/>
        <w:rPr>
          <w:sz w:val="22"/>
        </w:rPr>
      </w:pPr>
    </w:p>
    <w:p w14:paraId="7ED7F039" w14:textId="6E29ED43" w:rsidR="001E7B66" w:rsidRPr="00D71DA4" w:rsidRDefault="00E45319" w:rsidP="00EC5CF9">
      <w:pPr>
        <w:ind w:left="-720" w:right="-720"/>
        <w:rPr>
          <w:sz w:val="22"/>
        </w:rPr>
      </w:pPr>
      <w:r w:rsidRPr="00D71DA4">
        <w:rPr>
          <w:sz w:val="22"/>
        </w:rPr>
        <w:lastRenderedPageBreak/>
        <w:t>He is a Yamaha artist.</w:t>
      </w:r>
    </w:p>
    <w:sectPr w:rsidR="001E7B66" w:rsidRPr="00D71DA4" w:rsidSect="00BA1F5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pperplate Light">
    <w:altName w:val="﷽﷽﷽﷽﷽﷽﷽﷽ate Light"/>
    <w:panose1 w:val="02000604030000020004"/>
    <w:charset w:val="4D"/>
    <w:family w:val="auto"/>
    <w:pitch w:val="variable"/>
    <w:sig w:usb0="80000067"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472F"/>
    <w:multiLevelType w:val="multilevel"/>
    <w:tmpl w:val="20A843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B283E70"/>
    <w:multiLevelType w:val="multilevel"/>
    <w:tmpl w:val="2E9E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6543B"/>
    <w:multiLevelType w:val="multilevel"/>
    <w:tmpl w:val="20A8438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319"/>
    <w:rsid w:val="00012321"/>
    <w:rsid w:val="00026362"/>
    <w:rsid w:val="000410DF"/>
    <w:rsid w:val="000A6185"/>
    <w:rsid w:val="000D31C4"/>
    <w:rsid w:val="0010316C"/>
    <w:rsid w:val="00111F91"/>
    <w:rsid w:val="00156047"/>
    <w:rsid w:val="001C532D"/>
    <w:rsid w:val="001E5D2C"/>
    <w:rsid w:val="001E7B66"/>
    <w:rsid w:val="00277C70"/>
    <w:rsid w:val="002A1D40"/>
    <w:rsid w:val="002A56C2"/>
    <w:rsid w:val="002B3B00"/>
    <w:rsid w:val="002F57D4"/>
    <w:rsid w:val="00314AB2"/>
    <w:rsid w:val="00330934"/>
    <w:rsid w:val="00334282"/>
    <w:rsid w:val="0036306E"/>
    <w:rsid w:val="003C59C5"/>
    <w:rsid w:val="003D2FA2"/>
    <w:rsid w:val="004052C2"/>
    <w:rsid w:val="004C70C4"/>
    <w:rsid w:val="00513524"/>
    <w:rsid w:val="0052098A"/>
    <w:rsid w:val="00556D98"/>
    <w:rsid w:val="0056346D"/>
    <w:rsid w:val="005939D4"/>
    <w:rsid w:val="005B78CD"/>
    <w:rsid w:val="005F4B4B"/>
    <w:rsid w:val="00610548"/>
    <w:rsid w:val="00635C32"/>
    <w:rsid w:val="00650596"/>
    <w:rsid w:val="00677F91"/>
    <w:rsid w:val="00684AA1"/>
    <w:rsid w:val="006F20B5"/>
    <w:rsid w:val="006F2FDA"/>
    <w:rsid w:val="00712A2E"/>
    <w:rsid w:val="007D68BE"/>
    <w:rsid w:val="007D6CA4"/>
    <w:rsid w:val="00814993"/>
    <w:rsid w:val="0085060B"/>
    <w:rsid w:val="008D0E0E"/>
    <w:rsid w:val="008D4588"/>
    <w:rsid w:val="008D766B"/>
    <w:rsid w:val="008E54D3"/>
    <w:rsid w:val="00963C8C"/>
    <w:rsid w:val="009712A5"/>
    <w:rsid w:val="00981B49"/>
    <w:rsid w:val="009934E9"/>
    <w:rsid w:val="009F63EF"/>
    <w:rsid w:val="00A01479"/>
    <w:rsid w:val="00A339B7"/>
    <w:rsid w:val="00A33A36"/>
    <w:rsid w:val="00A90968"/>
    <w:rsid w:val="00A92CE7"/>
    <w:rsid w:val="00AE6BF1"/>
    <w:rsid w:val="00B45B64"/>
    <w:rsid w:val="00B56413"/>
    <w:rsid w:val="00B56856"/>
    <w:rsid w:val="00B6131E"/>
    <w:rsid w:val="00B70BE9"/>
    <w:rsid w:val="00B77D8E"/>
    <w:rsid w:val="00B9031E"/>
    <w:rsid w:val="00BA1F53"/>
    <w:rsid w:val="00BB7E87"/>
    <w:rsid w:val="00C807E0"/>
    <w:rsid w:val="00C8693A"/>
    <w:rsid w:val="00C9522A"/>
    <w:rsid w:val="00CC793D"/>
    <w:rsid w:val="00CD579E"/>
    <w:rsid w:val="00D164DA"/>
    <w:rsid w:val="00D33E0E"/>
    <w:rsid w:val="00D36D9A"/>
    <w:rsid w:val="00D71DA4"/>
    <w:rsid w:val="00D761EF"/>
    <w:rsid w:val="00D76406"/>
    <w:rsid w:val="00D84BF5"/>
    <w:rsid w:val="00D87697"/>
    <w:rsid w:val="00DB4791"/>
    <w:rsid w:val="00DD063E"/>
    <w:rsid w:val="00E45319"/>
    <w:rsid w:val="00E625DF"/>
    <w:rsid w:val="00EA06D6"/>
    <w:rsid w:val="00EC5CF9"/>
    <w:rsid w:val="00EE0B48"/>
    <w:rsid w:val="00EE53BD"/>
    <w:rsid w:val="00F2023F"/>
    <w:rsid w:val="00F423EF"/>
    <w:rsid w:val="00F76B2B"/>
    <w:rsid w:val="00FD32A4"/>
    <w:rsid w:val="00FF22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64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6185"/>
  </w:style>
  <w:style w:type="paragraph" w:styleId="Heading3">
    <w:name w:val="heading 3"/>
    <w:basedOn w:val="Normal"/>
    <w:next w:val="Normal"/>
    <w:link w:val="Heading3Char"/>
    <w:uiPriority w:val="9"/>
    <w:semiHidden/>
    <w:unhideWhenUsed/>
    <w:qFormat/>
    <w:rsid w:val="00DD063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7E0"/>
    <w:rPr>
      <w:color w:val="0563C1" w:themeColor="hyperlink"/>
      <w:u w:val="single"/>
    </w:rPr>
  </w:style>
  <w:style w:type="character" w:customStyle="1" w:styleId="Heading3Char">
    <w:name w:val="Heading 3 Char"/>
    <w:basedOn w:val="DefaultParagraphFont"/>
    <w:link w:val="Heading3"/>
    <w:uiPriority w:val="9"/>
    <w:semiHidden/>
    <w:rsid w:val="00DD063E"/>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rsid w:val="00A92CE7"/>
    <w:rPr>
      <w:color w:val="605E5C"/>
      <w:shd w:val="clear" w:color="auto" w:fill="E1DFDD"/>
    </w:rPr>
  </w:style>
  <w:style w:type="paragraph" w:styleId="BalloonText">
    <w:name w:val="Balloon Text"/>
    <w:basedOn w:val="Normal"/>
    <w:link w:val="BalloonTextChar"/>
    <w:uiPriority w:val="99"/>
    <w:semiHidden/>
    <w:unhideWhenUsed/>
    <w:rsid w:val="006505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05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5328">
      <w:bodyDiv w:val="1"/>
      <w:marLeft w:val="0"/>
      <w:marRight w:val="0"/>
      <w:marTop w:val="0"/>
      <w:marBottom w:val="0"/>
      <w:divBdr>
        <w:top w:val="none" w:sz="0" w:space="0" w:color="auto"/>
        <w:left w:val="none" w:sz="0" w:space="0" w:color="auto"/>
        <w:bottom w:val="none" w:sz="0" w:space="0" w:color="auto"/>
        <w:right w:val="none" w:sz="0" w:space="0" w:color="auto"/>
      </w:divBdr>
    </w:div>
    <w:div w:id="332026221">
      <w:bodyDiv w:val="1"/>
      <w:marLeft w:val="0"/>
      <w:marRight w:val="0"/>
      <w:marTop w:val="0"/>
      <w:marBottom w:val="0"/>
      <w:divBdr>
        <w:top w:val="none" w:sz="0" w:space="0" w:color="auto"/>
        <w:left w:val="none" w:sz="0" w:space="0" w:color="auto"/>
        <w:bottom w:val="none" w:sz="0" w:space="0" w:color="auto"/>
        <w:right w:val="none" w:sz="0" w:space="0" w:color="auto"/>
      </w:divBdr>
    </w:div>
    <w:div w:id="365062874">
      <w:bodyDiv w:val="1"/>
      <w:marLeft w:val="0"/>
      <w:marRight w:val="0"/>
      <w:marTop w:val="0"/>
      <w:marBottom w:val="0"/>
      <w:divBdr>
        <w:top w:val="none" w:sz="0" w:space="0" w:color="auto"/>
        <w:left w:val="none" w:sz="0" w:space="0" w:color="auto"/>
        <w:bottom w:val="none" w:sz="0" w:space="0" w:color="auto"/>
        <w:right w:val="none" w:sz="0" w:space="0" w:color="auto"/>
      </w:divBdr>
    </w:div>
    <w:div w:id="606698015">
      <w:bodyDiv w:val="1"/>
      <w:marLeft w:val="0"/>
      <w:marRight w:val="0"/>
      <w:marTop w:val="0"/>
      <w:marBottom w:val="0"/>
      <w:divBdr>
        <w:top w:val="none" w:sz="0" w:space="0" w:color="auto"/>
        <w:left w:val="none" w:sz="0" w:space="0" w:color="auto"/>
        <w:bottom w:val="none" w:sz="0" w:space="0" w:color="auto"/>
        <w:right w:val="none" w:sz="0" w:space="0" w:color="auto"/>
      </w:divBdr>
    </w:div>
    <w:div w:id="644048179">
      <w:bodyDiv w:val="1"/>
      <w:marLeft w:val="0"/>
      <w:marRight w:val="0"/>
      <w:marTop w:val="0"/>
      <w:marBottom w:val="0"/>
      <w:divBdr>
        <w:top w:val="none" w:sz="0" w:space="0" w:color="auto"/>
        <w:left w:val="none" w:sz="0" w:space="0" w:color="auto"/>
        <w:bottom w:val="none" w:sz="0" w:space="0" w:color="auto"/>
        <w:right w:val="none" w:sz="0" w:space="0" w:color="auto"/>
      </w:divBdr>
    </w:div>
    <w:div w:id="714768156">
      <w:bodyDiv w:val="1"/>
      <w:marLeft w:val="0"/>
      <w:marRight w:val="0"/>
      <w:marTop w:val="0"/>
      <w:marBottom w:val="0"/>
      <w:divBdr>
        <w:top w:val="none" w:sz="0" w:space="0" w:color="auto"/>
        <w:left w:val="none" w:sz="0" w:space="0" w:color="auto"/>
        <w:bottom w:val="none" w:sz="0" w:space="0" w:color="auto"/>
        <w:right w:val="none" w:sz="0" w:space="0" w:color="auto"/>
      </w:divBdr>
    </w:div>
    <w:div w:id="948050167">
      <w:bodyDiv w:val="1"/>
      <w:marLeft w:val="0"/>
      <w:marRight w:val="0"/>
      <w:marTop w:val="0"/>
      <w:marBottom w:val="0"/>
      <w:divBdr>
        <w:top w:val="none" w:sz="0" w:space="0" w:color="auto"/>
        <w:left w:val="none" w:sz="0" w:space="0" w:color="auto"/>
        <w:bottom w:val="none" w:sz="0" w:space="0" w:color="auto"/>
        <w:right w:val="none" w:sz="0" w:space="0" w:color="auto"/>
      </w:divBdr>
    </w:div>
    <w:div w:id="959919095">
      <w:bodyDiv w:val="1"/>
      <w:marLeft w:val="0"/>
      <w:marRight w:val="0"/>
      <w:marTop w:val="0"/>
      <w:marBottom w:val="0"/>
      <w:divBdr>
        <w:top w:val="none" w:sz="0" w:space="0" w:color="auto"/>
        <w:left w:val="none" w:sz="0" w:space="0" w:color="auto"/>
        <w:bottom w:val="none" w:sz="0" w:space="0" w:color="auto"/>
        <w:right w:val="none" w:sz="0" w:space="0" w:color="auto"/>
      </w:divBdr>
    </w:div>
    <w:div w:id="992609812">
      <w:bodyDiv w:val="1"/>
      <w:marLeft w:val="0"/>
      <w:marRight w:val="0"/>
      <w:marTop w:val="0"/>
      <w:marBottom w:val="0"/>
      <w:divBdr>
        <w:top w:val="none" w:sz="0" w:space="0" w:color="auto"/>
        <w:left w:val="none" w:sz="0" w:space="0" w:color="auto"/>
        <w:bottom w:val="none" w:sz="0" w:space="0" w:color="auto"/>
        <w:right w:val="none" w:sz="0" w:space="0" w:color="auto"/>
      </w:divBdr>
    </w:div>
    <w:div w:id="1001588288">
      <w:bodyDiv w:val="1"/>
      <w:marLeft w:val="0"/>
      <w:marRight w:val="0"/>
      <w:marTop w:val="0"/>
      <w:marBottom w:val="0"/>
      <w:divBdr>
        <w:top w:val="none" w:sz="0" w:space="0" w:color="auto"/>
        <w:left w:val="none" w:sz="0" w:space="0" w:color="auto"/>
        <w:bottom w:val="none" w:sz="0" w:space="0" w:color="auto"/>
        <w:right w:val="none" w:sz="0" w:space="0" w:color="auto"/>
      </w:divBdr>
    </w:div>
    <w:div w:id="1008480532">
      <w:bodyDiv w:val="1"/>
      <w:marLeft w:val="0"/>
      <w:marRight w:val="0"/>
      <w:marTop w:val="0"/>
      <w:marBottom w:val="0"/>
      <w:divBdr>
        <w:top w:val="none" w:sz="0" w:space="0" w:color="auto"/>
        <w:left w:val="none" w:sz="0" w:space="0" w:color="auto"/>
        <w:bottom w:val="none" w:sz="0" w:space="0" w:color="auto"/>
        <w:right w:val="none" w:sz="0" w:space="0" w:color="auto"/>
      </w:divBdr>
    </w:div>
    <w:div w:id="1092622486">
      <w:bodyDiv w:val="1"/>
      <w:marLeft w:val="0"/>
      <w:marRight w:val="0"/>
      <w:marTop w:val="0"/>
      <w:marBottom w:val="0"/>
      <w:divBdr>
        <w:top w:val="none" w:sz="0" w:space="0" w:color="auto"/>
        <w:left w:val="none" w:sz="0" w:space="0" w:color="auto"/>
        <w:bottom w:val="none" w:sz="0" w:space="0" w:color="auto"/>
        <w:right w:val="none" w:sz="0" w:space="0" w:color="auto"/>
      </w:divBdr>
    </w:div>
    <w:div w:id="1170875944">
      <w:bodyDiv w:val="1"/>
      <w:marLeft w:val="0"/>
      <w:marRight w:val="0"/>
      <w:marTop w:val="0"/>
      <w:marBottom w:val="0"/>
      <w:divBdr>
        <w:top w:val="none" w:sz="0" w:space="0" w:color="auto"/>
        <w:left w:val="none" w:sz="0" w:space="0" w:color="auto"/>
        <w:bottom w:val="none" w:sz="0" w:space="0" w:color="auto"/>
        <w:right w:val="none" w:sz="0" w:space="0" w:color="auto"/>
      </w:divBdr>
    </w:div>
    <w:div w:id="1246263107">
      <w:bodyDiv w:val="1"/>
      <w:marLeft w:val="0"/>
      <w:marRight w:val="0"/>
      <w:marTop w:val="0"/>
      <w:marBottom w:val="0"/>
      <w:divBdr>
        <w:top w:val="none" w:sz="0" w:space="0" w:color="auto"/>
        <w:left w:val="none" w:sz="0" w:space="0" w:color="auto"/>
        <w:bottom w:val="none" w:sz="0" w:space="0" w:color="auto"/>
        <w:right w:val="none" w:sz="0" w:space="0" w:color="auto"/>
      </w:divBdr>
    </w:div>
    <w:div w:id="1296177435">
      <w:bodyDiv w:val="1"/>
      <w:marLeft w:val="0"/>
      <w:marRight w:val="0"/>
      <w:marTop w:val="0"/>
      <w:marBottom w:val="0"/>
      <w:divBdr>
        <w:top w:val="none" w:sz="0" w:space="0" w:color="auto"/>
        <w:left w:val="none" w:sz="0" w:space="0" w:color="auto"/>
        <w:bottom w:val="none" w:sz="0" w:space="0" w:color="auto"/>
        <w:right w:val="none" w:sz="0" w:space="0" w:color="auto"/>
      </w:divBdr>
    </w:div>
    <w:div w:id="1342857328">
      <w:bodyDiv w:val="1"/>
      <w:marLeft w:val="0"/>
      <w:marRight w:val="0"/>
      <w:marTop w:val="0"/>
      <w:marBottom w:val="0"/>
      <w:divBdr>
        <w:top w:val="none" w:sz="0" w:space="0" w:color="auto"/>
        <w:left w:val="none" w:sz="0" w:space="0" w:color="auto"/>
        <w:bottom w:val="none" w:sz="0" w:space="0" w:color="auto"/>
        <w:right w:val="none" w:sz="0" w:space="0" w:color="auto"/>
      </w:divBdr>
    </w:div>
    <w:div w:id="1361935737">
      <w:bodyDiv w:val="1"/>
      <w:marLeft w:val="0"/>
      <w:marRight w:val="0"/>
      <w:marTop w:val="0"/>
      <w:marBottom w:val="0"/>
      <w:divBdr>
        <w:top w:val="none" w:sz="0" w:space="0" w:color="auto"/>
        <w:left w:val="none" w:sz="0" w:space="0" w:color="auto"/>
        <w:bottom w:val="none" w:sz="0" w:space="0" w:color="auto"/>
        <w:right w:val="none" w:sz="0" w:space="0" w:color="auto"/>
      </w:divBdr>
    </w:div>
    <w:div w:id="1409496722">
      <w:bodyDiv w:val="1"/>
      <w:marLeft w:val="0"/>
      <w:marRight w:val="0"/>
      <w:marTop w:val="0"/>
      <w:marBottom w:val="0"/>
      <w:divBdr>
        <w:top w:val="none" w:sz="0" w:space="0" w:color="auto"/>
        <w:left w:val="none" w:sz="0" w:space="0" w:color="auto"/>
        <w:bottom w:val="none" w:sz="0" w:space="0" w:color="auto"/>
        <w:right w:val="none" w:sz="0" w:space="0" w:color="auto"/>
      </w:divBdr>
    </w:div>
    <w:div w:id="1440755915">
      <w:bodyDiv w:val="1"/>
      <w:marLeft w:val="0"/>
      <w:marRight w:val="0"/>
      <w:marTop w:val="0"/>
      <w:marBottom w:val="0"/>
      <w:divBdr>
        <w:top w:val="none" w:sz="0" w:space="0" w:color="auto"/>
        <w:left w:val="none" w:sz="0" w:space="0" w:color="auto"/>
        <w:bottom w:val="none" w:sz="0" w:space="0" w:color="auto"/>
        <w:right w:val="none" w:sz="0" w:space="0" w:color="auto"/>
      </w:divBdr>
    </w:div>
    <w:div w:id="1486045709">
      <w:bodyDiv w:val="1"/>
      <w:marLeft w:val="0"/>
      <w:marRight w:val="0"/>
      <w:marTop w:val="0"/>
      <w:marBottom w:val="0"/>
      <w:divBdr>
        <w:top w:val="none" w:sz="0" w:space="0" w:color="auto"/>
        <w:left w:val="none" w:sz="0" w:space="0" w:color="auto"/>
        <w:bottom w:val="none" w:sz="0" w:space="0" w:color="auto"/>
        <w:right w:val="none" w:sz="0" w:space="0" w:color="auto"/>
      </w:divBdr>
    </w:div>
    <w:div w:id="1529223225">
      <w:bodyDiv w:val="1"/>
      <w:marLeft w:val="0"/>
      <w:marRight w:val="0"/>
      <w:marTop w:val="0"/>
      <w:marBottom w:val="0"/>
      <w:divBdr>
        <w:top w:val="none" w:sz="0" w:space="0" w:color="auto"/>
        <w:left w:val="none" w:sz="0" w:space="0" w:color="auto"/>
        <w:bottom w:val="none" w:sz="0" w:space="0" w:color="auto"/>
        <w:right w:val="none" w:sz="0" w:space="0" w:color="auto"/>
      </w:divBdr>
    </w:div>
    <w:div w:id="1654598658">
      <w:bodyDiv w:val="1"/>
      <w:marLeft w:val="0"/>
      <w:marRight w:val="0"/>
      <w:marTop w:val="0"/>
      <w:marBottom w:val="0"/>
      <w:divBdr>
        <w:top w:val="none" w:sz="0" w:space="0" w:color="auto"/>
        <w:left w:val="none" w:sz="0" w:space="0" w:color="auto"/>
        <w:bottom w:val="none" w:sz="0" w:space="0" w:color="auto"/>
        <w:right w:val="none" w:sz="0" w:space="0" w:color="auto"/>
      </w:divBdr>
    </w:div>
    <w:div w:id="1697610801">
      <w:bodyDiv w:val="1"/>
      <w:marLeft w:val="0"/>
      <w:marRight w:val="0"/>
      <w:marTop w:val="0"/>
      <w:marBottom w:val="0"/>
      <w:divBdr>
        <w:top w:val="none" w:sz="0" w:space="0" w:color="auto"/>
        <w:left w:val="none" w:sz="0" w:space="0" w:color="auto"/>
        <w:bottom w:val="none" w:sz="0" w:space="0" w:color="auto"/>
        <w:right w:val="none" w:sz="0" w:space="0" w:color="auto"/>
      </w:divBdr>
      <w:divsChild>
        <w:div w:id="979846788">
          <w:marLeft w:val="0"/>
          <w:marRight w:val="0"/>
          <w:marTop w:val="0"/>
          <w:marBottom w:val="0"/>
          <w:divBdr>
            <w:top w:val="none" w:sz="0" w:space="0" w:color="auto"/>
            <w:left w:val="none" w:sz="0" w:space="0" w:color="auto"/>
            <w:bottom w:val="none" w:sz="0" w:space="0" w:color="auto"/>
            <w:right w:val="none" w:sz="0" w:space="0" w:color="auto"/>
          </w:divBdr>
        </w:div>
      </w:divsChild>
    </w:div>
    <w:div w:id="1832672025">
      <w:bodyDiv w:val="1"/>
      <w:marLeft w:val="0"/>
      <w:marRight w:val="0"/>
      <w:marTop w:val="0"/>
      <w:marBottom w:val="0"/>
      <w:divBdr>
        <w:top w:val="none" w:sz="0" w:space="0" w:color="auto"/>
        <w:left w:val="none" w:sz="0" w:space="0" w:color="auto"/>
        <w:bottom w:val="none" w:sz="0" w:space="0" w:color="auto"/>
        <w:right w:val="none" w:sz="0" w:space="0" w:color="auto"/>
      </w:divBdr>
      <w:divsChild>
        <w:div w:id="367874700">
          <w:marLeft w:val="0"/>
          <w:marRight w:val="0"/>
          <w:marTop w:val="0"/>
          <w:marBottom w:val="0"/>
          <w:divBdr>
            <w:top w:val="none" w:sz="0" w:space="0" w:color="auto"/>
            <w:left w:val="none" w:sz="0" w:space="0" w:color="auto"/>
            <w:bottom w:val="none" w:sz="0" w:space="0" w:color="auto"/>
            <w:right w:val="none" w:sz="0" w:space="0" w:color="auto"/>
          </w:divBdr>
        </w:div>
      </w:divsChild>
    </w:div>
    <w:div w:id="1901362028">
      <w:bodyDiv w:val="1"/>
      <w:marLeft w:val="0"/>
      <w:marRight w:val="0"/>
      <w:marTop w:val="0"/>
      <w:marBottom w:val="0"/>
      <w:divBdr>
        <w:top w:val="none" w:sz="0" w:space="0" w:color="auto"/>
        <w:left w:val="none" w:sz="0" w:space="0" w:color="auto"/>
        <w:bottom w:val="none" w:sz="0" w:space="0" w:color="auto"/>
        <w:right w:val="none" w:sz="0" w:space="0" w:color="auto"/>
      </w:divBdr>
    </w:div>
    <w:div w:id="2104564542">
      <w:bodyDiv w:val="1"/>
      <w:marLeft w:val="0"/>
      <w:marRight w:val="0"/>
      <w:marTop w:val="0"/>
      <w:marBottom w:val="0"/>
      <w:divBdr>
        <w:top w:val="none" w:sz="0" w:space="0" w:color="auto"/>
        <w:left w:val="none" w:sz="0" w:space="0" w:color="auto"/>
        <w:bottom w:val="none" w:sz="0" w:space="0" w:color="auto"/>
        <w:right w:val="none" w:sz="0" w:space="0" w:color="auto"/>
      </w:divBdr>
    </w:div>
    <w:div w:id="2129740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Sapinkopf</dc:creator>
  <cp:keywords/>
  <dc:description/>
  <cp:lastModifiedBy>Lisa Sapinkopf</cp:lastModifiedBy>
  <cp:revision>19</cp:revision>
  <dcterms:created xsi:type="dcterms:W3CDTF">2021-06-08T05:11:00Z</dcterms:created>
  <dcterms:modified xsi:type="dcterms:W3CDTF">2023-06-06T05:40:00Z</dcterms:modified>
</cp:coreProperties>
</file>